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0851E9A8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E305AA">
        <w:rPr>
          <w:rFonts w:asciiTheme="minorHAnsi" w:hAnsiTheme="minorHAnsi" w:cstheme="minorHAnsi"/>
        </w:rPr>
        <w:t>1</w:t>
      </w:r>
      <w:r w:rsidR="0053584F">
        <w:rPr>
          <w:rFonts w:asciiTheme="minorHAnsi" w:hAnsiTheme="minorHAnsi" w:cstheme="minorHAnsi"/>
        </w:rPr>
        <w:t>3</w:t>
      </w:r>
      <w:r w:rsidR="00E54EA0" w:rsidRPr="0061578A">
        <w:rPr>
          <w:rFonts w:asciiTheme="minorHAnsi" w:hAnsiTheme="minorHAnsi" w:cstheme="minorHAnsi"/>
        </w:rPr>
        <w:t xml:space="preserve"> </w:t>
      </w:r>
      <w:r w:rsidR="0053584F">
        <w:rPr>
          <w:rFonts w:asciiTheme="minorHAnsi" w:hAnsiTheme="minorHAnsi" w:cstheme="minorHAnsi"/>
        </w:rPr>
        <w:t>lutego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53584F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1EBD1606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</w:t>
      </w:r>
      <w:r w:rsidR="0053584F">
        <w:rPr>
          <w:rFonts w:cstheme="minorHAnsi"/>
          <w:sz w:val="24"/>
          <w:szCs w:val="24"/>
        </w:rPr>
        <w:t>0</w:t>
      </w:r>
      <w:r w:rsidRPr="0061578A">
        <w:rPr>
          <w:rFonts w:cstheme="minorHAnsi"/>
          <w:sz w:val="24"/>
          <w:szCs w:val="24"/>
        </w:rPr>
        <w:t>.</w:t>
      </w:r>
      <w:r w:rsidR="009A7476">
        <w:rPr>
          <w:rFonts w:cstheme="minorHAnsi"/>
          <w:sz w:val="24"/>
          <w:szCs w:val="24"/>
        </w:rPr>
        <w:t>7</w:t>
      </w:r>
      <w:r w:rsidRPr="0061578A">
        <w:rPr>
          <w:rFonts w:cstheme="minorHAnsi"/>
          <w:sz w:val="24"/>
          <w:szCs w:val="24"/>
        </w:rPr>
        <w:t>.</w:t>
      </w:r>
      <w:r w:rsidR="0053584F">
        <w:rPr>
          <w:rFonts w:cstheme="minorHAnsi"/>
          <w:sz w:val="24"/>
          <w:szCs w:val="24"/>
        </w:rPr>
        <w:t>19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70BA7F29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 xml:space="preserve">o </w:t>
      </w:r>
      <w:r w:rsidR="009A7476">
        <w:rPr>
          <w:rFonts w:cstheme="minorHAnsi"/>
          <w:sz w:val="24"/>
          <w:szCs w:val="24"/>
        </w:rPr>
        <w:t xml:space="preserve">wydaniu decyzji o </w:t>
      </w:r>
      <w:r w:rsidR="0053584F">
        <w:rPr>
          <w:rFonts w:cstheme="minorHAnsi"/>
          <w:sz w:val="24"/>
          <w:szCs w:val="24"/>
        </w:rPr>
        <w:t>warunkach zabudowy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1D78244F" w14:textId="56566F82" w:rsidR="00E54EA0" w:rsidRPr="0075690E" w:rsidRDefault="008D119B" w:rsidP="0047120C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61578A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61578A">
        <w:rPr>
          <w:rFonts w:asciiTheme="minorHAnsi" w:hAnsiTheme="minorHAnsi" w:cstheme="minorHAnsi"/>
          <w:szCs w:val="24"/>
          <w:lang w:val="pl-PL"/>
        </w:rPr>
        <w:t>14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61578A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="004B643A">
        <w:rPr>
          <w:rFonts w:asciiTheme="minorHAnsi" w:hAnsiTheme="minorHAnsi" w:cstheme="minorHAnsi"/>
          <w:szCs w:val="24"/>
          <w:lang w:val="pl-PL"/>
        </w:rPr>
        <w:t>r. poz. 572)</w:t>
      </w:r>
      <w:r w:rsidR="0047120C">
        <w:rPr>
          <w:rFonts w:asciiTheme="minorHAnsi" w:hAnsiTheme="minorHAnsi" w:cstheme="minorHAnsi"/>
          <w:szCs w:val="24"/>
          <w:lang w:val="pl-PL"/>
        </w:rPr>
        <w:t xml:space="preserve">, </w:t>
      </w:r>
      <w:r w:rsidR="009A7476">
        <w:rPr>
          <w:rFonts w:asciiTheme="minorHAnsi" w:hAnsiTheme="minorHAnsi" w:cstheme="minorHAnsi"/>
          <w:szCs w:val="24"/>
          <w:lang w:val="pl-PL"/>
        </w:rPr>
        <w:t>art. 53 ust. 1c u</w:t>
      </w:r>
      <w:r w:rsidRPr="0061578A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61578A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>
        <w:rPr>
          <w:rFonts w:asciiTheme="minorHAnsi" w:hAnsiTheme="minorHAnsi" w:cstheme="minorHAnsi"/>
          <w:szCs w:val="24"/>
          <w:lang w:val="pl-PL"/>
        </w:rPr>
        <w:t xml:space="preserve">r. </w:t>
      </w:r>
      <w:r w:rsidR="0047120C">
        <w:rPr>
          <w:rFonts w:asciiTheme="minorHAnsi" w:hAnsiTheme="minorHAnsi" w:cstheme="minorHAnsi"/>
          <w:szCs w:val="24"/>
          <w:lang w:val="pl-PL"/>
        </w:rPr>
        <w:br/>
      </w:r>
      <w:r w:rsidRPr="0061578A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61578A">
        <w:rPr>
          <w:rFonts w:asciiTheme="minorHAnsi" w:hAnsiTheme="minorHAnsi" w:cstheme="minorHAnsi"/>
          <w:szCs w:val="24"/>
          <w:lang w:val="pl-PL"/>
        </w:rPr>
        <w:t>4</w:t>
      </w:r>
      <w:r w:rsidR="00E305AA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>r.</w:t>
      </w:r>
      <w:r w:rsidRPr="0061578A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61578A">
        <w:rPr>
          <w:rFonts w:asciiTheme="minorHAnsi" w:hAnsiTheme="minorHAnsi" w:cstheme="minorHAnsi"/>
          <w:szCs w:val="24"/>
          <w:lang w:val="pl-PL" w:eastAsia="pl-PL"/>
        </w:rPr>
        <w:t>1130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9A7476">
        <w:rPr>
          <w:rFonts w:asciiTheme="minorHAnsi" w:hAnsiTheme="minorHAnsi" w:cstheme="minorHAnsi"/>
          <w:szCs w:val="24"/>
          <w:lang w:val="pl-PL"/>
        </w:rPr>
        <w:t xml:space="preserve"> </w:t>
      </w:r>
      <w:r w:rsidRPr="0061578A">
        <w:rPr>
          <w:rFonts w:asciiTheme="minorHAnsi" w:hAnsiTheme="minorHAnsi" w:cstheme="minorHAnsi"/>
          <w:szCs w:val="24"/>
          <w:lang w:val="pl-PL"/>
        </w:rPr>
        <w:t xml:space="preserve">że </w:t>
      </w:r>
      <w:r w:rsidR="0047120C">
        <w:rPr>
          <w:rFonts w:asciiTheme="minorHAnsi" w:hAnsiTheme="minorHAnsi" w:cstheme="minorHAnsi"/>
          <w:szCs w:val="24"/>
          <w:lang w:val="pl-PL"/>
        </w:rPr>
        <w:br/>
      </w:r>
      <w:r w:rsidRPr="0061578A">
        <w:rPr>
          <w:rFonts w:asciiTheme="minorHAnsi" w:hAnsiTheme="minorHAnsi" w:cstheme="minorHAnsi"/>
          <w:szCs w:val="24"/>
          <w:lang w:val="pl-PL"/>
        </w:rPr>
        <w:t xml:space="preserve">w toczącym się postępowaniu administracyjnym w sprawie wydania </w:t>
      </w:r>
      <w:r w:rsidRPr="0075690E">
        <w:rPr>
          <w:rFonts w:asciiTheme="minorHAnsi" w:hAnsiTheme="minorHAnsi" w:cstheme="minorHAnsi"/>
          <w:szCs w:val="24"/>
          <w:lang w:val="pl-PL"/>
        </w:rPr>
        <w:t xml:space="preserve">decyzji </w:t>
      </w:r>
      <w:r w:rsidR="0047120C">
        <w:rPr>
          <w:rFonts w:asciiTheme="minorHAnsi" w:hAnsiTheme="minorHAnsi" w:cstheme="minorHAnsi"/>
          <w:szCs w:val="24"/>
          <w:lang w:val="pl-PL"/>
        </w:rPr>
        <w:br/>
      </w:r>
      <w:r w:rsidRPr="0075690E">
        <w:rPr>
          <w:rFonts w:asciiTheme="minorHAnsi" w:hAnsiTheme="minorHAnsi" w:cstheme="minorHAnsi"/>
          <w:szCs w:val="24"/>
          <w:lang w:val="pl-PL"/>
        </w:rPr>
        <w:t xml:space="preserve">o </w:t>
      </w:r>
      <w:r w:rsidR="0075690E" w:rsidRPr="0075690E">
        <w:rPr>
          <w:rFonts w:asciiTheme="minorHAnsi" w:hAnsiTheme="minorHAnsi" w:cstheme="minorHAnsi"/>
          <w:szCs w:val="24"/>
          <w:lang w:val="pl-PL"/>
        </w:rPr>
        <w:t>warunkach zabudowy</w:t>
      </w:r>
      <w:r w:rsidRPr="0075690E">
        <w:rPr>
          <w:rFonts w:asciiTheme="minorHAnsi" w:hAnsiTheme="minorHAnsi" w:cstheme="minorHAnsi"/>
          <w:szCs w:val="24"/>
          <w:lang w:val="pl-PL"/>
        </w:rPr>
        <w:t xml:space="preserve"> pod nazwą: </w:t>
      </w:r>
    </w:p>
    <w:p w14:paraId="7D7A56D5" w14:textId="28A02D1B" w:rsidR="0075690E" w:rsidRPr="0075690E" w:rsidRDefault="0075690E" w:rsidP="0075690E">
      <w:pPr>
        <w:pStyle w:val="Tekstpodstawowy"/>
        <w:spacing w:before="120"/>
        <w:jc w:val="left"/>
        <w:rPr>
          <w:rFonts w:asciiTheme="minorHAnsi" w:hAnsiTheme="minorHAnsi" w:cstheme="minorHAnsi"/>
          <w:b/>
          <w:szCs w:val="24"/>
        </w:rPr>
      </w:pPr>
      <w:bookmarkStart w:id="0" w:name="_Hlk183003421"/>
      <w:r w:rsidRPr="0075690E">
        <w:rPr>
          <w:rFonts w:asciiTheme="minorHAnsi" w:hAnsiTheme="minorHAnsi" w:cstheme="minorHAnsi"/>
          <w:b/>
          <w:szCs w:val="24"/>
        </w:rPr>
        <w:t>„</w:t>
      </w:r>
      <w:proofErr w:type="spellStart"/>
      <w:r w:rsidRPr="0075690E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75690E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/>
          <w:szCs w:val="24"/>
        </w:rPr>
        <w:t>budynku</w:t>
      </w:r>
      <w:proofErr w:type="spellEnd"/>
      <w:r w:rsidRPr="0075690E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/>
          <w:szCs w:val="24"/>
        </w:rPr>
        <w:t>mieszkalnego</w:t>
      </w:r>
      <w:proofErr w:type="spellEnd"/>
      <w:r w:rsidRPr="0075690E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/>
          <w:szCs w:val="24"/>
        </w:rPr>
        <w:t>jednorodzinnego</w:t>
      </w:r>
      <w:proofErr w:type="spellEnd"/>
      <w:r w:rsidRPr="0075690E">
        <w:rPr>
          <w:rFonts w:asciiTheme="minorHAnsi" w:hAnsiTheme="minorHAnsi" w:cstheme="minorHAnsi"/>
          <w:b/>
          <w:szCs w:val="24"/>
        </w:rPr>
        <w:t>”</w:t>
      </w:r>
      <w:r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br/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i</w:t>
      </w:r>
      <w:r w:rsidRPr="0075690E">
        <w:rPr>
          <w:rFonts w:asciiTheme="minorHAnsi" w:hAnsiTheme="minorHAnsi" w:cstheme="minorHAnsi"/>
          <w:bCs/>
          <w:szCs w:val="24"/>
        </w:rPr>
        <w:t>nwestycja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zlokalizowana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na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działce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nr 2380/645</w:t>
      </w:r>
      <w:r w:rsidRPr="0075690E">
        <w:rPr>
          <w:rFonts w:asciiTheme="minorHAnsi" w:hAnsiTheme="minorHAnsi" w:cstheme="minorHAnsi"/>
          <w:bCs/>
          <w:szCs w:val="24"/>
        </w:rPr>
        <w:br/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obręb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Śląski,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jednostka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ewidencyjna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75690E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75690E">
        <w:rPr>
          <w:rFonts w:asciiTheme="minorHAnsi" w:hAnsiTheme="minorHAnsi" w:cstheme="minorHAnsi"/>
          <w:bCs/>
          <w:szCs w:val="24"/>
        </w:rPr>
        <w:t xml:space="preserve"> Śląski</w:t>
      </w:r>
      <w:r>
        <w:rPr>
          <w:rFonts w:asciiTheme="minorHAnsi" w:hAnsiTheme="minorHAnsi" w:cstheme="minorHAnsi"/>
          <w:bCs/>
          <w:szCs w:val="24"/>
        </w:rPr>
        <w:t>,</w:t>
      </w:r>
    </w:p>
    <w:p w14:paraId="76221520" w14:textId="42BDF05B" w:rsidR="008D119B" w:rsidRPr="0075690E" w:rsidRDefault="00AB7BC8" w:rsidP="009A7476">
      <w:pPr>
        <w:pStyle w:val="Tekstpodstawowy"/>
        <w:spacing w:before="120"/>
        <w:jc w:val="left"/>
        <w:rPr>
          <w:rFonts w:asciiTheme="minorHAnsi" w:hAnsiTheme="minorHAnsi" w:cstheme="minorHAnsi"/>
          <w:i/>
          <w:szCs w:val="24"/>
          <w:lang w:val="pl-PL"/>
        </w:rPr>
      </w:pPr>
      <w:r w:rsidRPr="0075690E">
        <w:rPr>
          <w:rFonts w:asciiTheme="minorHAnsi" w:hAnsiTheme="minorHAnsi" w:cstheme="minorHAnsi"/>
          <w:szCs w:val="24"/>
          <w:lang w:val="pl-PL"/>
        </w:rPr>
        <w:t xml:space="preserve">w dniu </w:t>
      </w:r>
      <w:r w:rsidR="0075690E" w:rsidRPr="0075690E">
        <w:rPr>
          <w:rFonts w:asciiTheme="minorHAnsi" w:hAnsiTheme="minorHAnsi" w:cstheme="minorHAnsi"/>
          <w:szCs w:val="24"/>
          <w:lang w:val="pl-PL"/>
        </w:rPr>
        <w:t>07</w:t>
      </w:r>
      <w:r w:rsidRPr="0075690E">
        <w:rPr>
          <w:rFonts w:asciiTheme="minorHAnsi" w:hAnsiTheme="minorHAnsi" w:cstheme="minorHAnsi"/>
          <w:szCs w:val="24"/>
          <w:lang w:val="pl-PL"/>
        </w:rPr>
        <w:t xml:space="preserve"> </w:t>
      </w:r>
      <w:r w:rsidR="0075690E" w:rsidRPr="0075690E">
        <w:rPr>
          <w:rFonts w:asciiTheme="minorHAnsi" w:hAnsiTheme="minorHAnsi" w:cstheme="minorHAnsi"/>
          <w:szCs w:val="24"/>
          <w:lang w:val="pl-PL"/>
        </w:rPr>
        <w:t xml:space="preserve">lutego </w:t>
      </w:r>
      <w:r w:rsidRPr="0075690E">
        <w:rPr>
          <w:rFonts w:asciiTheme="minorHAnsi" w:hAnsiTheme="minorHAnsi" w:cstheme="minorHAnsi"/>
          <w:szCs w:val="24"/>
          <w:lang w:val="pl-PL"/>
        </w:rPr>
        <w:t>202</w:t>
      </w:r>
      <w:r w:rsidR="0075690E" w:rsidRPr="0075690E">
        <w:rPr>
          <w:rFonts w:asciiTheme="minorHAnsi" w:hAnsiTheme="minorHAnsi" w:cstheme="minorHAnsi"/>
          <w:szCs w:val="24"/>
          <w:lang w:val="pl-PL"/>
        </w:rPr>
        <w:t>5</w:t>
      </w:r>
      <w:r w:rsidRPr="0075690E">
        <w:rPr>
          <w:rFonts w:asciiTheme="minorHAnsi" w:hAnsiTheme="minorHAnsi" w:cstheme="minorHAnsi"/>
          <w:szCs w:val="24"/>
          <w:lang w:val="pl-PL"/>
        </w:rPr>
        <w:t xml:space="preserve"> roku została wydana</w:t>
      </w:r>
      <w:r w:rsidR="008D119B" w:rsidRPr="0075690E">
        <w:rPr>
          <w:rFonts w:asciiTheme="minorHAnsi" w:hAnsiTheme="minorHAnsi" w:cstheme="minorHAnsi"/>
          <w:szCs w:val="24"/>
          <w:lang w:val="pl-PL"/>
        </w:rPr>
        <w:t xml:space="preserve"> decyzja w</w:t>
      </w:r>
      <w:r w:rsidRPr="0075690E">
        <w:rPr>
          <w:rFonts w:asciiTheme="minorHAnsi" w:hAnsiTheme="minorHAnsi" w:cstheme="minorHAnsi"/>
          <w:szCs w:val="24"/>
          <w:lang w:val="pl-PL"/>
        </w:rPr>
        <w:t xml:space="preserve"> przedmiotowej</w:t>
      </w:r>
      <w:r w:rsidR="008D119B" w:rsidRPr="0075690E">
        <w:rPr>
          <w:rFonts w:asciiTheme="minorHAnsi" w:hAnsiTheme="minorHAnsi" w:cstheme="minorHAnsi"/>
          <w:szCs w:val="24"/>
          <w:lang w:val="pl-PL"/>
        </w:rPr>
        <w:t xml:space="preserve"> sprawie.</w:t>
      </w:r>
    </w:p>
    <w:bookmarkEnd w:id="0"/>
    <w:p w14:paraId="149168B6" w14:textId="6B70F353" w:rsidR="008D119B" w:rsidRPr="0061578A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61578A" w:rsidRDefault="008D119B" w:rsidP="0047120C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>
        <w:rPr>
          <w:rFonts w:asciiTheme="minorHAnsi" w:hAnsiTheme="minorHAnsi" w:cstheme="minorHAnsi"/>
        </w:rPr>
        <w:br/>
      </w:r>
      <w:r w:rsidRPr="0061578A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4C04DE7E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 xml:space="preserve">Wójt Gminy </w:t>
      </w:r>
    </w:p>
    <w:p w14:paraId="71D852D9" w14:textId="77777777" w:rsidR="00E20364" w:rsidRPr="008272AD" w:rsidRDefault="00E20364" w:rsidP="00E305AA">
      <w:pPr>
        <w:spacing w:after="0" w:line="240" w:lineRule="auto"/>
        <w:ind w:left="7088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>Chełm Śląski</w:t>
      </w:r>
    </w:p>
    <w:p w14:paraId="1EBCCCAD" w14:textId="77777777" w:rsidR="00E20364" w:rsidRPr="0061578A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65C92E8E" w14:textId="007BA73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2B61B04E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44E16D8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B0331"/>
    <w:rsid w:val="00347DEF"/>
    <w:rsid w:val="004642D0"/>
    <w:rsid w:val="0047120C"/>
    <w:rsid w:val="00476AC5"/>
    <w:rsid w:val="004B643A"/>
    <w:rsid w:val="0053584F"/>
    <w:rsid w:val="0061578A"/>
    <w:rsid w:val="0075690E"/>
    <w:rsid w:val="008D119B"/>
    <w:rsid w:val="00924607"/>
    <w:rsid w:val="009A7476"/>
    <w:rsid w:val="00AB7BC8"/>
    <w:rsid w:val="00B116C7"/>
    <w:rsid w:val="00C03AC7"/>
    <w:rsid w:val="00C31D77"/>
    <w:rsid w:val="00C41DAA"/>
    <w:rsid w:val="00CD0325"/>
    <w:rsid w:val="00D42336"/>
    <w:rsid w:val="00E20364"/>
    <w:rsid w:val="00E305AA"/>
    <w:rsid w:val="00E4588A"/>
    <w:rsid w:val="00E54EA0"/>
    <w:rsid w:val="00EA1FAF"/>
    <w:rsid w:val="00ED3A1E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4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47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7</cp:revision>
  <cp:lastPrinted>2025-02-13T09:31:00Z</cp:lastPrinted>
  <dcterms:created xsi:type="dcterms:W3CDTF">2024-12-16T13:55:00Z</dcterms:created>
  <dcterms:modified xsi:type="dcterms:W3CDTF">2025-02-13T09:59:00Z</dcterms:modified>
</cp:coreProperties>
</file>